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44" w:rsidRPr="00AE0FB9" w:rsidRDefault="00EE1B44" w:rsidP="00EE1B44">
      <w:pPr>
        <w:pStyle w:val="Heading3"/>
        <w:numPr>
          <w:ilvl w:val="0"/>
          <w:numId w:val="0"/>
        </w:numPr>
        <w:rPr>
          <w:rFonts w:ascii="Century Gothic" w:hAnsi="Century Gothic"/>
          <w:b w:val="0"/>
          <w:sz w:val="44"/>
          <w:szCs w:val="44"/>
        </w:rPr>
      </w:pPr>
      <w:r w:rsidRPr="00AE0FB9">
        <w:rPr>
          <w:rFonts w:ascii="Century Gothic" w:hAnsi="Century Gothic"/>
          <w:b w:val="0"/>
          <w:sz w:val="44"/>
          <w:szCs w:val="44"/>
        </w:rPr>
        <w:t>MEMORANDUM</w:t>
      </w:r>
    </w:p>
    <w:p w:rsidR="00EE1B44" w:rsidRPr="00AE0FB9" w:rsidRDefault="00EE1B44" w:rsidP="00EE1B44">
      <w:pPr>
        <w:tabs>
          <w:tab w:val="left" w:pos="1440"/>
        </w:tabs>
        <w:ind w:right="720"/>
      </w:pPr>
    </w:p>
    <w:p w:rsidR="00EE1B44" w:rsidRPr="00537390" w:rsidRDefault="00EE1B44" w:rsidP="00EE1B44">
      <w:pPr>
        <w:tabs>
          <w:tab w:val="left" w:pos="1440"/>
        </w:tabs>
        <w:ind w:right="720"/>
      </w:pPr>
      <w:r w:rsidRPr="00537390">
        <w:t xml:space="preserve">DATE: </w:t>
      </w:r>
      <w:r w:rsidRPr="00537390">
        <w:tab/>
      </w:r>
      <w:r w:rsidR="0088355A">
        <w:t>March 12, 2018</w:t>
      </w:r>
    </w:p>
    <w:p w:rsidR="00EE1B44" w:rsidRPr="00537390" w:rsidRDefault="00EE1B44" w:rsidP="00EE1B44">
      <w:pPr>
        <w:tabs>
          <w:tab w:val="left" w:pos="1440"/>
        </w:tabs>
        <w:ind w:right="720"/>
      </w:pPr>
    </w:p>
    <w:p w:rsidR="00EE1B44" w:rsidRPr="00537390" w:rsidRDefault="00EE1B44" w:rsidP="00EE1B44">
      <w:pPr>
        <w:tabs>
          <w:tab w:val="left" w:pos="1440"/>
        </w:tabs>
        <w:ind w:right="720"/>
      </w:pPr>
      <w:r w:rsidRPr="00537390">
        <w:t>TO:</w:t>
      </w:r>
      <w:r w:rsidRPr="00537390">
        <w:tab/>
      </w:r>
      <w:r w:rsidR="0088355A">
        <w:t>Kimberly Gallagher</w:t>
      </w:r>
    </w:p>
    <w:p w:rsidR="00EE1B44" w:rsidRPr="00537390" w:rsidRDefault="00EE1B44" w:rsidP="00EE1B44">
      <w:pPr>
        <w:tabs>
          <w:tab w:val="left" w:pos="1440"/>
        </w:tabs>
        <w:ind w:right="720"/>
      </w:pPr>
    </w:p>
    <w:p w:rsidR="00EE1B44" w:rsidRPr="00537390" w:rsidRDefault="00EE1B44" w:rsidP="00EE1B44">
      <w:pPr>
        <w:tabs>
          <w:tab w:val="left" w:pos="1440"/>
        </w:tabs>
        <w:ind w:right="720"/>
      </w:pPr>
      <w:r w:rsidRPr="00537390">
        <w:t>FROM:</w:t>
      </w:r>
      <w:r w:rsidRPr="00537390">
        <w:tab/>
      </w:r>
      <w:r w:rsidR="0088355A">
        <w:t>Christopher J. Cook, PE</w:t>
      </w:r>
    </w:p>
    <w:p w:rsidR="00EE1B44" w:rsidRPr="00537390" w:rsidRDefault="00EE1B44" w:rsidP="00EE1B44">
      <w:pPr>
        <w:tabs>
          <w:tab w:val="left" w:pos="1440"/>
        </w:tabs>
        <w:ind w:right="720"/>
      </w:pPr>
    </w:p>
    <w:p w:rsidR="006955C1" w:rsidRPr="00537390" w:rsidRDefault="00EE1B44" w:rsidP="00EE1B44">
      <w:pPr>
        <w:tabs>
          <w:tab w:val="left" w:pos="1440"/>
        </w:tabs>
        <w:ind w:right="720"/>
      </w:pPr>
      <w:r w:rsidRPr="00537390">
        <w:t>RE:</w:t>
      </w:r>
      <w:r w:rsidR="00945617" w:rsidRPr="00537390">
        <w:tab/>
      </w:r>
      <w:r w:rsidR="0088355A">
        <w:t>Additional STP funds for TwinCATS</w:t>
      </w:r>
    </w:p>
    <w:p w:rsidR="00945617" w:rsidRPr="00537390" w:rsidRDefault="00945617" w:rsidP="00EE1B44">
      <w:pPr>
        <w:tabs>
          <w:tab w:val="left" w:pos="1440"/>
        </w:tabs>
        <w:ind w:right="720"/>
      </w:pPr>
    </w:p>
    <w:p w:rsidR="003B7556" w:rsidRPr="00537390" w:rsidRDefault="0088355A" w:rsidP="00853C57">
      <w:pPr>
        <w:tabs>
          <w:tab w:val="left" w:pos="1440"/>
        </w:tabs>
        <w:ind w:right="720"/>
      </w:pPr>
      <w:r>
        <w:t>We understand that additional funds are available due to bid savings on the Nickerson project and an additional allocation from the state</w:t>
      </w:r>
      <w:r w:rsidR="00853C57" w:rsidRPr="00537390">
        <w:t>.</w:t>
      </w:r>
      <w:r>
        <w:t xml:space="preserve"> The total of the expected increase in available STP funds for TwinCATS is $48,514. The City of Benton Harbor hereby requests those additional funds to expedite repayment of the completed Colfax Avenue project that is currently established as an Advanced Construction Project. A $99,000 reimbursement to Benton Harbor is planned for 2019</w:t>
      </w:r>
      <w:r w:rsidR="00A82FFD">
        <w:t xml:space="preserve"> to complete payment for the project</w:t>
      </w:r>
      <w:r>
        <w:t xml:space="preserve">. Expediting a portion of the </w:t>
      </w:r>
      <w:r w:rsidR="00A82FFD">
        <w:t xml:space="preserve">2017-2019 </w:t>
      </w:r>
      <w:r>
        <w:t xml:space="preserve">Advanced Construction Project would allow the $48,514 to be used for a </w:t>
      </w:r>
      <w:r w:rsidR="00A82FFD">
        <w:t>2019 project needing the funds because it is currently underfunded or for a new, deserving project to be added. Please let me know if you have any questions or comments on this request. I will be out of town for the March 19 regular TwinCATS meeting but Tim Drew</w:t>
      </w:r>
      <w:bookmarkStart w:id="0" w:name="_GoBack"/>
      <w:bookmarkEnd w:id="0"/>
      <w:r w:rsidR="00A82FFD">
        <w:t>s will attend in my place if anyone has questions at the meeting.</w:t>
      </w:r>
    </w:p>
    <w:p w:rsidR="00853C57" w:rsidRPr="00537390" w:rsidRDefault="00853C57" w:rsidP="00853C57">
      <w:pPr>
        <w:tabs>
          <w:tab w:val="left" w:pos="1440"/>
        </w:tabs>
        <w:ind w:right="720"/>
      </w:pPr>
    </w:p>
    <w:p w:rsidR="00A20ED3" w:rsidRPr="00537390" w:rsidRDefault="00A20ED3" w:rsidP="00853C57">
      <w:pPr>
        <w:tabs>
          <w:tab w:val="left" w:pos="1440"/>
        </w:tabs>
        <w:ind w:right="720"/>
      </w:pPr>
    </w:p>
    <w:sectPr w:rsidR="00A20ED3" w:rsidRPr="00537390" w:rsidSect="000A78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080" w:bottom="1152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17" w:rsidRDefault="00945617" w:rsidP="00327530">
      <w:r>
        <w:separator/>
      </w:r>
    </w:p>
  </w:endnote>
  <w:endnote w:type="continuationSeparator" w:id="0">
    <w:p w:rsidR="00945617" w:rsidRDefault="00945617" w:rsidP="0032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DD" w:rsidRPr="00805681" w:rsidRDefault="003B7556" w:rsidP="00F6648D">
    <w:pPr>
      <w:pStyle w:val="Footer"/>
      <w:tabs>
        <w:tab w:val="clear" w:pos="4680"/>
        <w:tab w:val="clear" w:pos="9360"/>
        <w:tab w:val="left" w:pos="842"/>
      </w:tabs>
      <w:jc w:val="right"/>
      <w:rPr>
        <w:sz w:val="10"/>
      </w:rPr>
    </w:pPr>
    <w:r w:rsidRPr="00805681">
      <w:rPr>
        <w:b/>
        <w:i/>
        <w:noProof/>
        <w:sz w:val="10"/>
      </w:rPr>
      <w:drawing>
        <wp:anchor distT="0" distB="0" distL="114300" distR="114300" simplePos="0" relativeHeight="251682816" behindDoc="0" locked="0" layoutInCell="1" allowOverlap="1" wp14:anchorId="52E02041" wp14:editId="7B422EFB">
          <wp:simplePos x="0" y="0"/>
          <wp:positionH relativeFrom="column">
            <wp:posOffset>0</wp:posOffset>
          </wp:positionH>
          <wp:positionV relativeFrom="bottomMargin">
            <wp:posOffset>5820</wp:posOffset>
          </wp:positionV>
          <wp:extent cx="520700" cy="3378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red no tex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681" w:rsidRPr="00805681">
      <w:rPr>
        <w:sz w:val="10"/>
      </w:rPr>
      <w:fldChar w:fldCharType="begin"/>
    </w:r>
    <w:r w:rsidR="00805681" w:rsidRPr="00805681">
      <w:rPr>
        <w:sz w:val="10"/>
      </w:rPr>
      <w:instrText xml:space="preserve"> FILENAME  \p  \* MERGEFORMAT </w:instrText>
    </w:r>
    <w:r w:rsidR="00805681" w:rsidRPr="00805681">
      <w:rPr>
        <w:sz w:val="10"/>
      </w:rPr>
      <w:fldChar w:fldCharType="separate"/>
    </w:r>
    <w:r w:rsidR="00AE3F03">
      <w:rPr>
        <w:noProof/>
        <w:sz w:val="10"/>
      </w:rPr>
      <w:t>O:\Projects\2016\16-0339 City of Benton Harbor - Street AM Plan\Reports\MTFtransfertoLocalReport.docx</w:t>
    </w:r>
    <w:r w:rsidR="00805681" w:rsidRPr="00805681">
      <w:rPr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DD" w:rsidRDefault="000A78EB" w:rsidP="00A568C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A3BCB2" wp14:editId="508AB009">
              <wp:simplePos x="0" y="0"/>
              <wp:positionH relativeFrom="margin">
                <wp:align>center</wp:align>
              </wp:positionH>
              <wp:positionV relativeFrom="paragraph">
                <wp:posOffset>-99165</wp:posOffset>
              </wp:positionV>
              <wp:extent cx="63436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BA3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E37C07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7.8pt" to="499.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" strokecolor="#8ba3bf" strokeweight="1.5pt">
              <w10:wrap anchorx="margin"/>
            </v:line>
          </w:pict>
        </mc:Fallback>
      </mc:AlternateContent>
    </w:r>
    <w:r w:rsidR="00123F2E">
      <w:rPr>
        <w:noProof/>
      </w:rPr>
      <w:drawing>
        <wp:anchor distT="0" distB="0" distL="114300" distR="114300" simplePos="0" relativeHeight="251683840" behindDoc="1" locked="0" layoutInCell="1" allowOverlap="1" wp14:anchorId="379C07B8" wp14:editId="77E0E7CB">
          <wp:simplePos x="0" y="0"/>
          <wp:positionH relativeFrom="column">
            <wp:posOffset>-1270</wp:posOffset>
          </wp:positionH>
          <wp:positionV relativeFrom="paragraph">
            <wp:posOffset>-28680</wp:posOffset>
          </wp:positionV>
          <wp:extent cx="6400800" cy="2692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- Benton Harbo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13" b="36172"/>
                  <a:stretch/>
                </pic:blipFill>
                <pic:spPr bwMode="auto">
                  <a:xfrm>
                    <a:off x="0" y="0"/>
                    <a:ext cx="6400800" cy="269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17" w:rsidRDefault="00945617" w:rsidP="00327530">
      <w:r>
        <w:separator/>
      </w:r>
    </w:p>
  </w:footnote>
  <w:footnote w:type="continuationSeparator" w:id="0">
    <w:p w:rsidR="00945617" w:rsidRDefault="00945617" w:rsidP="0032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81" w:rsidRDefault="00805681" w:rsidP="00805681">
    <w:pPr>
      <w:pStyle w:val="Footer"/>
      <w:tabs>
        <w:tab w:val="left" w:pos="842"/>
      </w:tabs>
      <w:jc w:val="right"/>
      <w:rPr>
        <w:sz w:val="16"/>
      </w:rPr>
    </w:pPr>
    <w:r>
      <w:rPr>
        <w:sz w:val="16"/>
      </w:rPr>
      <w:t>Name</w:t>
    </w:r>
  </w:p>
  <w:p w:rsidR="00805681" w:rsidRDefault="00805681" w:rsidP="00805681">
    <w:pPr>
      <w:pStyle w:val="Footer"/>
      <w:tabs>
        <w:tab w:val="left" w:pos="842"/>
      </w:tabs>
      <w:jc w:val="right"/>
      <w:rPr>
        <w:sz w:val="16"/>
      </w:rPr>
    </w:pPr>
    <w:r>
      <w:rPr>
        <w:sz w:val="16"/>
      </w:rPr>
      <w:t>Company</w:t>
    </w:r>
  </w:p>
  <w:p w:rsidR="00805681" w:rsidRDefault="00805681" w:rsidP="00805681">
    <w:pPr>
      <w:pStyle w:val="Footer"/>
      <w:tabs>
        <w:tab w:val="left" w:pos="842"/>
      </w:tabs>
      <w:jc w:val="right"/>
      <w:rPr>
        <w:sz w:val="16"/>
      </w:rPr>
    </w:pPr>
    <w:r>
      <w:rPr>
        <w:sz w:val="16"/>
      </w:rPr>
      <w:t>Subject</w:t>
    </w:r>
  </w:p>
  <w:p w:rsidR="00805681" w:rsidRDefault="00805681" w:rsidP="00805681">
    <w:pPr>
      <w:pStyle w:val="Footer"/>
      <w:tabs>
        <w:tab w:val="left" w:pos="842"/>
      </w:tabs>
      <w:jc w:val="right"/>
      <w:rPr>
        <w:sz w:val="16"/>
      </w:rPr>
    </w:pPr>
    <w:r>
      <w:rPr>
        <w:sz w:val="16"/>
      </w:rPr>
      <w:t>Date</w:t>
    </w:r>
  </w:p>
  <w:p w:rsidR="001744DD" w:rsidRPr="00805681" w:rsidRDefault="00805681" w:rsidP="00805681">
    <w:pPr>
      <w:pStyle w:val="Header"/>
      <w:jc w:val="right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853C57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\* Arabic  \* MERGEFORMAT </w:instrText>
    </w:r>
    <w:r>
      <w:rPr>
        <w:sz w:val="16"/>
      </w:rPr>
      <w:fldChar w:fldCharType="separate"/>
    </w:r>
    <w:r w:rsidR="00AE3F03">
      <w:rPr>
        <w:noProof/>
        <w:sz w:val="16"/>
      </w:rPr>
      <w:t>1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DD" w:rsidRDefault="002C306A">
    <w:pPr>
      <w:pStyle w:val="Header"/>
    </w:pPr>
    <w:r>
      <w:rPr>
        <w:noProof/>
      </w:rPr>
      <w:drawing>
        <wp:inline distT="0" distB="0" distL="0" distR="0" wp14:anchorId="455574A0" wp14:editId="7A67FB1C">
          <wp:extent cx="6400800" cy="6229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8CE"/>
    <w:multiLevelType w:val="multilevel"/>
    <w:tmpl w:val="99BA1EAC"/>
    <w:lvl w:ilvl="0">
      <w:start w:val="1"/>
      <w:numFmt w:val="upperRoman"/>
      <w:pStyle w:val="Report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E0D1EB8"/>
    <w:multiLevelType w:val="hybridMultilevel"/>
    <w:tmpl w:val="5C58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1BE9"/>
    <w:multiLevelType w:val="hybridMultilevel"/>
    <w:tmpl w:val="DA76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43C"/>
    <w:multiLevelType w:val="hybridMultilevel"/>
    <w:tmpl w:val="51DA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17"/>
    <w:rsid w:val="000564C0"/>
    <w:rsid w:val="00083C4F"/>
    <w:rsid w:val="000A78EB"/>
    <w:rsid w:val="000C34C8"/>
    <w:rsid w:val="00123F2E"/>
    <w:rsid w:val="00131C3C"/>
    <w:rsid w:val="001744DD"/>
    <w:rsid w:val="001C4B9E"/>
    <w:rsid w:val="001F641C"/>
    <w:rsid w:val="002160E1"/>
    <w:rsid w:val="00280F59"/>
    <w:rsid w:val="002A20FE"/>
    <w:rsid w:val="002B15E6"/>
    <w:rsid w:val="002C306A"/>
    <w:rsid w:val="00300B87"/>
    <w:rsid w:val="00327530"/>
    <w:rsid w:val="00337385"/>
    <w:rsid w:val="003646E1"/>
    <w:rsid w:val="003941BC"/>
    <w:rsid w:val="003B7556"/>
    <w:rsid w:val="004078D6"/>
    <w:rsid w:val="004630D3"/>
    <w:rsid w:val="004C59C4"/>
    <w:rsid w:val="004F1BC1"/>
    <w:rsid w:val="00503B13"/>
    <w:rsid w:val="00537390"/>
    <w:rsid w:val="005F4B0F"/>
    <w:rsid w:val="00630443"/>
    <w:rsid w:val="006955C1"/>
    <w:rsid w:val="006C0B81"/>
    <w:rsid w:val="006E5FD2"/>
    <w:rsid w:val="007A4C59"/>
    <w:rsid w:val="007B3E5E"/>
    <w:rsid w:val="007C43AA"/>
    <w:rsid w:val="007F69FF"/>
    <w:rsid w:val="00805681"/>
    <w:rsid w:val="00853C57"/>
    <w:rsid w:val="0088355A"/>
    <w:rsid w:val="008A590C"/>
    <w:rsid w:val="00945617"/>
    <w:rsid w:val="009952FA"/>
    <w:rsid w:val="009C0A60"/>
    <w:rsid w:val="009E5030"/>
    <w:rsid w:val="00A059AC"/>
    <w:rsid w:val="00A20D21"/>
    <w:rsid w:val="00A20ED3"/>
    <w:rsid w:val="00A568C3"/>
    <w:rsid w:val="00A64E1B"/>
    <w:rsid w:val="00A73843"/>
    <w:rsid w:val="00A82FFD"/>
    <w:rsid w:val="00A92503"/>
    <w:rsid w:val="00AE0FB9"/>
    <w:rsid w:val="00AE3F03"/>
    <w:rsid w:val="00B05B91"/>
    <w:rsid w:val="00B2237D"/>
    <w:rsid w:val="00B4521D"/>
    <w:rsid w:val="00B67EE6"/>
    <w:rsid w:val="00B82C9B"/>
    <w:rsid w:val="00BC0944"/>
    <w:rsid w:val="00C063E0"/>
    <w:rsid w:val="00C11F86"/>
    <w:rsid w:val="00C169F1"/>
    <w:rsid w:val="00C52A44"/>
    <w:rsid w:val="00C855A6"/>
    <w:rsid w:val="00D652EF"/>
    <w:rsid w:val="00E206B8"/>
    <w:rsid w:val="00E60714"/>
    <w:rsid w:val="00E8316A"/>
    <w:rsid w:val="00EA4DE5"/>
    <w:rsid w:val="00EA6823"/>
    <w:rsid w:val="00EE1B44"/>
    <w:rsid w:val="00EF10BB"/>
    <w:rsid w:val="00EF4F41"/>
    <w:rsid w:val="00F6648D"/>
    <w:rsid w:val="00F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B8CFF79-0E0A-4A58-A272-45BFCC7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1B44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1B44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30"/>
  </w:style>
  <w:style w:type="paragraph" w:styleId="Footer">
    <w:name w:val="footer"/>
    <w:basedOn w:val="Normal"/>
    <w:link w:val="FooterChar"/>
    <w:uiPriority w:val="99"/>
    <w:unhideWhenUsed/>
    <w:rsid w:val="0032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30"/>
  </w:style>
  <w:style w:type="paragraph" w:styleId="BalloonText">
    <w:name w:val="Balloon Text"/>
    <w:basedOn w:val="Normal"/>
    <w:link w:val="BalloonTextChar"/>
    <w:uiPriority w:val="99"/>
    <w:semiHidden/>
    <w:unhideWhenUsed/>
    <w:rsid w:val="0032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48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B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E1B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E1B44"/>
    <w:rPr>
      <w:rFonts w:ascii="Arial" w:eastAsia="Times New Roman" w:hAnsi="Arial" w:cs="Arial"/>
      <w:b/>
      <w:bCs/>
      <w:sz w:val="26"/>
      <w:szCs w:val="26"/>
    </w:rPr>
  </w:style>
  <w:style w:type="paragraph" w:customStyle="1" w:styleId="ReportHeading1">
    <w:name w:val="Report Heading 1"/>
    <w:basedOn w:val="Heading1"/>
    <w:autoRedefine/>
    <w:rsid w:val="00EE1B44"/>
    <w:pPr>
      <w:keepLines w:val="0"/>
      <w:numPr>
        <w:numId w:val="2"/>
      </w:numPr>
      <w:tabs>
        <w:tab w:val="clear" w:pos="360"/>
      </w:tabs>
      <w:spacing w:before="240" w:after="60"/>
      <w:ind w:left="720" w:hanging="360"/>
    </w:pPr>
    <w:rPr>
      <w:rFonts w:ascii="Century Gothic" w:eastAsia="Times New Roman" w:hAnsi="Century Gothic" w:cs="Arial"/>
      <w:color w:val="003F77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E1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9BE8-DCD9-4897-84B1-6DE4DC8D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7CD0EF2C.dotm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Abonmarche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Whise</dc:creator>
  <cp:lastModifiedBy>Brandon Kovnat</cp:lastModifiedBy>
  <cp:revision>2</cp:revision>
  <cp:lastPrinted>2017-06-06T20:51:00Z</cp:lastPrinted>
  <dcterms:created xsi:type="dcterms:W3CDTF">2018-03-13T14:41:00Z</dcterms:created>
  <dcterms:modified xsi:type="dcterms:W3CDTF">2018-03-13T14:41:00Z</dcterms:modified>
</cp:coreProperties>
</file>